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71" w:rsidRPr="009921F8" w:rsidRDefault="000F2D71" w:rsidP="000F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3C16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.03.0</w:t>
      </w:r>
      <w:r w:rsidR="003C16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4Управление в технических системах</w:t>
      </w:r>
      <w:proofErr w:type="gramStart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»(</w:t>
      </w:r>
      <w:proofErr w:type="gramEnd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кафедра </w:t>
      </w:r>
      <w:r w:rsidR="0032589C"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 </w:t>
      </w:r>
      <w:r w:rsidR="003C160E" w:rsidRPr="003C1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27.03.04 Управление в технических системах</w:t>
      </w:r>
    </w:p>
    <w:p w:rsidR="003C160E" w:rsidRPr="003C160E" w:rsidRDefault="000F2D71" w:rsidP="003C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подготовки </w:t>
      </w:r>
      <w:r w:rsidR="003C160E" w:rsidRPr="003C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Системы и средства автоматизации технологических процессов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– бакалавр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 </w:t>
      </w:r>
      <w:r w:rsidR="009921F8" w:rsidRPr="008E0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 и технологий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1.Название профессии, специальности</w:t>
      </w:r>
    </w:p>
    <w:p w:rsidR="000F2D71" w:rsidRDefault="00D21EC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автоматизированным системам управления производством.</w:t>
      </w:r>
    </w:p>
    <w:p w:rsidR="00D21ECC" w:rsidRPr="009921F8" w:rsidRDefault="00D21EC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Общие сведения о профессии</w:t>
      </w:r>
    </w:p>
    <w:p w:rsidR="00F213B6" w:rsidRPr="00607FE5" w:rsidRDefault="0091333A" w:rsidP="0091333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F2">
        <w:rPr>
          <w:rFonts w:ascii="TimesNewRomanPSMT" w:hAnsi="TimesNewRomanPSMT" w:cs="TimesNewRomanPSMT"/>
        </w:rPr>
        <w:t xml:space="preserve">Будущее экономики страны связано с развитием инновационной деятельности. Такие ключевые направления промышленной политики региона и страны, как повышение производительности труда, исключение человеческого фактора при эксплуатации сложных и опасных технических систем и технологических процессов, повышение технических характеристик продукции, не решаются без внедрения в промышленное производство новых технологий, </w:t>
      </w:r>
      <w:proofErr w:type="spellStart"/>
      <w:r w:rsidRPr="008326F2">
        <w:rPr>
          <w:rFonts w:ascii="TimesNewRomanPSMT" w:hAnsi="TimesNewRomanPSMT" w:cs="TimesNewRomanPSMT"/>
        </w:rPr>
        <w:t>цифровизации</w:t>
      </w:r>
      <w:proofErr w:type="spellEnd"/>
      <w:r w:rsidRPr="008326F2">
        <w:rPr>
          <w:rFonts w:ascii="TimesNewRomanPSMT" w:hAnsi="TimesNewRomanPSMT" w:cs="TimesNewRomanPSMT"/>
        </w:rPr>
        <w:t xml:space="preserve">, интеллектуализации и усовершенствования действующих систем. </w:t>
      </w:r>
      <w:proofErr w:type="spellStart"/>
      <w:r w:rsidRPr="008326F2">
        <w:rPr>
          <w:rFonts w:ascii="TimesNewRomanPSMT" w:hAnsi="TimesNewRomanPSMT" w:cs="TimesNewRomanPSMT"/>
        </w:rPr>
        <w:t>Конкурентноспособность</w:t>
      </w:r>
      <w:proofErr w:type="spellEnd"/>
      <w:r w:rsidRPr="008326F2">
        <w:rPr>
          <w:rFonts w:ascii="TimesNewRomanPSMT" w:hAnsi="TimesNewRomanPSMT" w:cs="TimesNewRomanPSMT"/>
        </w:rPr>
        <w:t xml:space="preserve"> промышленных предприятий в будущем напрямую зависит от развития инновационной деятельности, а, следовательно, от привлечения в отрасль высококвалифицированных специалистов, способных использовать результаты научных исследований для создания и внедрения новых техно</w:t>
      </w:r>
      <w:r>
        <w:rPr>
          <w:rFonts w:ascii="TimesNewRomanPSMT" w:hAnsi="TimesNewRomanPSMT" w:cs="TimesNewRomanPSMT"/>
        </w:rPr>
        <w:t xml:space="preserve">логий. </w:t>
      </w:r>
      <w:r w:rsidRPr="00DB718C">
        <w:rPr>
          <w:rFonts w:ascii="TimesNewRomanPSMT" w:hAnsi="TimesNewRomanPSMT" w:cs="TimesNewRomanPSMT"/>
        </w:rPr>
        <w:t>Основное внимание в образовательной программе уделяется автоматизации технологических процессов в нефтехимической промышленности, методам создания программно-аппаратных средств и систем управления технологическими процессами.</w:t>
      </w:r>
    </w:p>
    <w:p w:rsidR="00446E95" w:rsidRPr="009011C7" w:rsidRDefault="00501329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</w:t>
      </w:r>
      <w:r w:rsidR="000F2D71" w:rsidRPr="009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</w:t>
      </w:r>
      <w:r w:rsidR="00610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альной деятельности выпускников</w:t>
      </w:r>
    </w:p>
    <w:p w:rsidR="00501329" w:rsidRPr="00550B11" w:rsidRDefault="00501329" w:rsidP="00501329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rPr>
          <w:b w:val="0"/>
          <w:i w:val="0"/>
          <w:sz w:val="24"/>
          <w:szCs w:val="24"/>
        </w:rPr>
      </w:pPr>
      <w:r w:rsidRPr="00550B11">
        <w:rPr>
          <w:b w:val="0"/>
          <w:i w:val="0"/>
          <w:sz w:val="24"/>
          <w:szCs w:val="24"/>
        </w:rPr>
        <w:t>проектирование, исследование, производство и эксплуатация систем и средств управления в промышленной отрасли;</w:t>
      </w:r>
    </w:p>
    <w:p w:rsidR="00501329" w:rsidRPr="00550B11" w:rsidRDefault="00501329" w:rsidP="00501329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rPr>
          <w:b w:val="0"/>
          <w:i w:val="0"/>
          <w:sz w:val="24"/>
          <w:szCs w:val="24"/>
        </w:rPr>
      </w:pPr>
      <w:r w:rsidRPr="00550B11">
        <w:rPr>
          <w:b w:val="0"/>
          <w:i w:val="0"/>
          <w:sz w:val="24"/>
          <w:szCs w:val="24"/>
        </w:rPr>
        <w:t>создание современных программных и аппаратных средств исследования и проектирования, контроля, технического диагностирования и промышленных испытаний систем автоматического и автоматизированного управления.</w:t>
      </w:r>
    </w:p>
    <w:p w:rsidR="009011C7" w:rsidRDefault="009011C7" w:rsidP="0090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Специальности</w:t>
      </w:r>
    </w:p>
    <w:p w:rsidR="00F528D6" w:rsidRDefault="00D21ECC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автоматизированным системам управления производством</w:t>
      </w:r>
      <w:r w:rsid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8D5" w:rsidRDefault="000C78D5" w:rsidP="000C78D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техническому контролю качества продукции.</w:t>
      </w:r>
    </w:p>
    <w:p w:rsidR="000C78D5" w:rsidRPr="000C78D5" w:rsidRDefault="000C78D5" w:rsidP="000C78D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метрологии.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Уровень базовых знаний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успешно сдать ЕГЭ по математике (профиль); </w:t>
      </w:r>
      <w:r w:rsidR="000C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русскому языку.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A4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Родственные профессии</w:t>
      </w:r>
    </w:p>
    <w:p w:rsidR="00D21ECC" w:rsidRPr="00F528D6" w:rsidRDefault="00D21ECC" w:rsidP="00D21E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 по </w:t>
      </w:r>
      <w:r w:rsidR="000C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поддержке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информационно-коммуникационных систем.</w:t>
      </w:r>
    </w:p>
    <w:p w:rsidR="00BF6713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проектов в области информационных технологий</w:t>
      </w:r>
    </w:p>
    <w:p w:rsidR="00D21ECC" w:rsidRPr="00F528D6" w:rsidRDefault="00D21ECC" w:rsidP="00D21E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дминистратор баз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D71" w:rsidRPr="009921F8" w:rsidRDefault="000F2D71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Профессии, связанные с </w:t>
      </w:r>
      <w:r w:rsidR="00D2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автоматизацией технологических процессов и производств</w:t>
      </w:r>
      <w:r w:rsidR="0073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Область применения</w:t>
      </w:r>
    </w:p>
    <w:p w:rsidR="006060F3" w:rsidRPr="006060F3" w:rsidRDefault="006060F3" w:rsidP="006060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службы, отделы и центры автоматизации и управления нефтехимических предприятий региона и страны; </w:t>
      </w:r>
    </w:p>
    <w:p w:rsidR="006060F3" w:rsidRPr="006060F3" w:rsidRDefault="006060F3" w:rsidP="006060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организации; </w:t>
      </w:r>
    </w:p>
    <w:p w:rsidR="006060F3" w:rsidRPr="006060F3" w:rsidRDefault="006060F3" w:rsidP="006060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проектные и научно-исследовательские организации, деятельность которых связана с разработкой систем управления и автоматизации; </w:t>
      </w:r>
    </w:p>
    <w:p w:rsidR="006060F3" w:rsidRDefault="006060F3" w:rsidP="006060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информационные, операционные и телекоммуникационные службы организаций и предприятий города, в том числе в сферах жилищно-коммунального, социального обслуживания населения, банковского сектора,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образования, торговли.</w:t>
      </w:r>
      <w:bookmarkStart w:id="0" w:name="_GoBack"/>
      <w:bookmarkEnd w:id="0"/>
    </w:p>
    <w:sectPr w:rsidR="006060F3" w:rsidSect="00AB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991"/>
    <w:multiLevelType w:val="hybridMultilevel"/>
    <w:tmpl w:val="2B90911E"/>
    <w:lvl w:ilvl="0" w:tplc="D60640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2702C6"/>
    <w:multiLevelType w:val="hybridMultilevel"/>
    <w:tmpl w:val="33AA5868"/>
    <w:lvl w:ilvl="0" w:tplc="D6064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7B1969"/>
    <w:multiLevelType w:val="multilevel"/>
    <w:tmpl w:val="2846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F010F"/>
    <w:multiLevelType w:val="hybridMultilevel"/>
    <w:tmpl w:val="72220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E7C20"/>
    <w:multiLevelType w:val="hybridMultilevel"/>
    <w:tmpl w:val="4408357C"/>
    <w:lvl w:ilvl="0" w:tplc="8E921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71"/>
    <w:rsid w:val="000C78D5"/>
    <w:rsid w:val="000E0E1E"/>
    <w:rsid w:val="000F2D71"/>
    <w:rsid w:val="0027003A"/>
    <w:rsid w:val="0032589C"/>
    <w:rsid w:val="003524C1"/>
    <w:rsid w:val="003C160E"/>
    <w:rsid w:val="00446E95"/>
    <w:rsid w:val="00492813"/>
    <w:rsid w:val="00501329"/>
    <w:rsid w:val="006060F3"/>
    <w:rsid w:val="00607FE5"/>
    <w:rsid w:val="0061076C"/>
    <w:rsid w:val="00733BC8"/>
    <w:rsid w:val="007B266D"/>
    <w:rsid w:val="008043B3"/>
    <w:rsid w:val="008807DF"/>
    <w:rsid w:val="008E09AC"/>
    <w:rsid w:val="008F07F8"/>
    <w:rsid w:val="009011C7"/>
    <w:rsid w:val="0091333A"/>
    <w:rsid w:val="009921F8"/>
    <w:rsid w:val="00A47E76"/>
    <w:rsid w:val="00AB4FC1"/>
    <w:rsid w:val="00AF17E7"/>
    <w:rsid w:val="00BF6713"/>
    <w:rsid w:val="00CC4765"/>
    <w:rsid w:val="00D21ECC"/>
    <w:rsid w:val="00DE3843"/>
    <w:rsid w:val="00E20737"/>
    <w:rsid w:val="00F06F24"/>
    <w:rsid w:val="00F213B6"/>
    <w:rsid w:val="00F528D6"/>
    <w:rsid w:val="00FC7FF2"/>
    <w:rsid w:val="00FD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C1"/>
  </w:style>
  <w:style w:type="paragraph" w:styleId="5">
    <w:name w:val="heading 5"/>
    <w:basedOn w:val="a"/>
    <w:next w:val="a"/>
    <w:link w:val="50"/>
    <w:qFormat/>
    <w:rsid w:val="005013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  <w:style w:type="character" w:customStyle="1" w:styleId="50">
    <w:name w:val="Заголовок 5 Знак"/>
    <w:basedOn w:val="a0"/>
    <w:link w:val="5"/>
    <w:rsid w:val="005013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606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013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  <w:style w:type="character" w:customStyle="1" w:styleId="50">
    <w:name w:val="Заголовок 5 Знак"/>
    <w:basedOn w:val="a0"/>
    <w:link w:val="5"/>
    <w:rsid w:val="005013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606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10</cp:revision>
  <cp:lastPrinted>2021-04-12T06:09:00Z</cp:lastPrinted>
  <dcterms:created xsi:type="dcterms:W3CDTF">2021-04-16T10:03:00Z</dcterms:created>
  <dcterms:modified xsi:type="dcterms:W3CDTF">2021-04-17T07:10:00Z</dcterms:modified>
</cp:coreProperties>
</file>